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549" w:rsidRPr="005A1549" w:rsidRDefault="005A1549" w:rsidP="005A15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bookmarkStart w:id="0" w:name="f6"/>
      <w:bookmarkStart w:id="1" w:name="f2"/>
      <w:r w:rsidRPr="005A1549">
        <w:rPr>
          <w:rFonts w:ascii="Times New Roman" w:eastAsia="Times New Roman" w:hAnsi="Times New Roman" w:cs="Times New Roman"/>
          <w:sz w:val="32"/>
          <w:szCs w:val="32"/>
          <w:lang w:eastAsia="zh-CN"/>
        </w:rPr>
        <w:t>Информация об Открытом акционерном обществе «_Открытое акционерное общество «Шкловский льнозавод»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4. Доля государства в уставном фонде эмитента _97,48_______ (всего в процентах),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в том числе: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1"/>
        <w:gridCol w:w="2946"/>
        <w:gridCol w:w="2422"/>
      </w:tblGrid>
      <w:tr w:rsidR="005A1549" w:rsidRPr="005A1549" w:rsidTr="000166F9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Вид собственности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акций, штук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Доля в уставном фонде, %</w:t>
            </w:r>
          </w:p>
        </w:tc>
      </w:tr>
      <w:tr w:rsidR="005A1549" w:rsidRPr="005A1549" w:rsidTr="000166F9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Республиканская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</w:tr>
      <w:tr w:rsidR="005A1549" w:rsidRPr="005A1549" w:rsidTr="000166F9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proofErr w:type="gramStart"/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Коммунальная</w:t>
            </w:r>
            <w:proofErr w:type="gramEnd"/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 xml:space="preserve"> - всего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0166F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35 271 450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97,48</w:t>
            </w:r>
          </w:p>
        </w:tc>
      </w:tr>
      <w:tr w:rsidR="005A1549" w:rsidRPr="005A1549" w:rsidTr="000166F9">
        <w:tc>
          <w:tcPr>
            <w:tcW w:w="428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В том числе:</w:t>
            </w:r>
          </w:p>
        </w:tc>
        <w:tc>
          <w:tcPr>
            <w:tcW w:w="29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28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областная</w:t>
            </w:r>
          </w:p>
        </w:tc>
        <w:tc>
          <w:tcPr>
            <w:tcW w:w="294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A1549" w:rsidRPr="005A1549" w:rsidRDefault="000166F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28 946 523</w:t>
            </w:r>
          </w:p>
        </w:tc>
        <w:tc>
          <w:tcPr>
            <w:tcW w:w="2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80,00</w:t>
            </w:r>
          </w:p>
        </w:tc>
      </w:tr>
      <w:tr w:rsidR="005A1549" w:rsidRPr="005A1549" w:rsidTr="000166F9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районная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6 324 927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17,48</w:t>
            </w:r>
          </w:p>
        </w:tc>
      </w:tr>
      <w:tr w:rsidR="005A1549" w:rsidRPr="005A1549" w:rsidTr="000166F9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городская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</w:tbl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5. Ко</w:t>
      </w:r>
      <w:r w:rsidR="000166F9">
        <w:rPr>
          <w:rFonts w:ascii="Times New Roman" w:eastAsia="Times New Roman" w:hAnsi="Times New Roman" w:cs="Times New Roman"/>
          <w:sz w:val="24"/>
          <w:szCs w:val="20"/>
          <w:lang w:eastAsia="zh-CN"/>
        </w:rPr>
        <w:t>личество акционеров - всего _507</w:t>
      </w: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___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В том числе:</w:t>
      </w:r>
    </w:p>
    <w:p w:rsidR="005A1549" w:rsidRPr="005A1549" w:rsidRDefault="000166F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юридических лиц ____6</w:t>
      </w:r>
      <w:r w:rsidR="005A1549"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____, из них нерезидентов Республики Беларусь __0______,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физических лиц ______501___, из них нерезидентов Республики Беларусь ___0______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6. Информация о дивидендах и акциях: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00"/>
        <w:gridCol w:w="2000"/>
        <w:gridCol w:w="1819"/>
        <w:gridCol w:w="1638"/>
        <w:gridCol w:w="2192"/>
      </w:tblGrid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Наименование показателя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Единица измерения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За отчетный период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За аналогичный период прошлого года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Начислено на выплату дивидендов в данном отчетном периоде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тысяч 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Фактически выплаченные дивиденды в данном отчетном периоде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тысяч 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tabs>
                <w:tab w:val="left" w:pos="600"/>
                <w:tab w:val="center" w:pos="7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tabs>
                <w:tab w:val="left" w:pos="557"/>
                <w:tab w:val="center" w:pos="1034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ab/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типа 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типа_______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типа 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lastRenderedPageBreak/>
              <w:t>типа_______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Период, за который выплачивались дивиденды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месяц, квартал,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Дата (даты) принятия решений о выплате дивидендов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число, месяц,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Срок (сроки) выплаты дивидендов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число, месяц,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Обеспеченность акции имуществом общества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0166F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0,72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0166F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0,65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акций, находящихся на балансе общества, - всего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штук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В том числе: поступившие в распоряжение общества: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штук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срок реализации акций, поступивших в распоряжение общества</w:t>
            </w:r>
          </w:p>
        </w:tc>
      </w:tr>
      <w:tr w:rsidR="005A1549" w:rsidRPr="005A1549" w:rsidTr="000166F9">
        <w:trPr>
          <w:trHeight w:val="176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приобретенные в целях сокращения общего количества акций: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5A1549" w:rsidRPr="005A1549" w:rsidTr="000166F9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штук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5A1549" w:rsidRPr="005A1549" w:rsidTr="000166F9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549" w:rsidRPr="005A1549" w:rsidRDefault="005A1549" w:rsidP="005A15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</w:tbl>
    <w:p w:rsidR="005A1549" w:rsidRPr="005A1549" w:rsidRDefault="005A1549" w:rsidP="005A1549">
      <w:pPr>
        <w:spacing w:after="0" w:line="240" w:lineRule="auto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5A1549" w:rsidRPr="005A1549" w:rsidRDefault="005A1549" w:rsidP="005A1549">
      <w:pPr>
        <w:spacing w:after="0" w:line="240" w:lineRule="auto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5A1549" w:rsidRPr="005A1549" w:rsidRDefault="005A1549" w:rsidP="005A1549">
      <w:pPr>
        <w:spacing w:after="0" w:line="240" w:lineRule="auto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5A1549" w:rsidRPr="005A1549" w:rsidRDefault="005A1549" w:rsidP="005A1549">
      <w:pPr>
        <w:spacing w:after="0" w:line="240" w:lineRule="auto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5A1549">
        <w:rPr>
          <w:rFonts w:ascii="Arial CYR" w:eastAsia="Times New Roman" w:hAnsi="Arial CYR" w:cs="Arial CYR"/>
          <w:sz w:val="20"/>
          <w:szCs w:val="20"/>
          <w:lang w:eastAsia="ru-RU"/>
        </w:rPr>
        <w:t>7.Отдельные финансовые результаты деятельности открытого акционерного общества:</w:t>
      </w:r>
    </w:p>
    <w:p w:rsidR="005A1549" w:rsidRPr="005A1549" w:rsidRDefault="005A1549" w:rsidP="005A1549">
      <w:pPr>
        <w:spacing w:after="0" w:line="240" w:lineRule="auto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</w:p>
    <w:tbl>
      <w:tblPr>
        <w:tblW w:w="10698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2"/>
        <w:gridCol w:w="1225"/>
        <w:gridCol w:w="1095"/>
        <w:gridCol w:w="1436"/>
      </w:tblGrid>
      <w:tr w:rsidR="009A5591" w:rsidRPr="005A1549" w:rsidTr="009A5591">
        <w:trPr>
          <w:trHeight w:val="324"/>
        </w:trPr>
        <w:tc>
          <w:tcPr>
            <w:tcW w:w="6919" w:type="dxa"/>
          </w:tcPr>
          <w:p w:rsidR="005A1549" w:rsidRPr="005A1549" w:rsidRDefault="005A1549" w:rsidP="005A1549">
            <w:pPr>
              <w:spacing w:after="0" w:line="240" w:lineRule="auto"/>
              <w:ind w:left="25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Показатель                          </w:t>
            </w:r>
          </w:p>
          <w:p w:rsidR="005A1549" w:rsidRPr="005A1549" w:rsidRDefault="005A1549" w:rsidP="005A1549">
            <w:pPr>
              <w:spacing w:after="0" w:line="240" w:lineRule="auto"/>
              <w:ind w:left="25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Единица </w:t>
            </w:r>
          </w:p>
          <w:p w:rsidR="005A1549" w:rsidRPr="005A1549" w:rsidRDefault="005A1549" w:rsidP="005A1549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101" w:type="dxa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отчетный период</w:t>
            </w:r>
          </w:p>
          <w:p w:rsidR="005A1549" w:rsidRPr="005A1549" w:rsidRDefault="005A1549" w:rsidP="005A1549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5A1549" w:rsidRPr="005A1549" w:rsidRDefault="005A1549" w:rsidP="005A1549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реализации продукции, товаров, </w:t>
            </w:r>
            <w:proofErr w:type="spellStart"/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Start"/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слуг</w:t>
            </w:r>
            <w:proofErr w:type="spellEnd"/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016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0166F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5696,00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5A1549" w:rsidRPr="005A1549" w:rsidRDefault="000166F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7041,00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5A1549" w:rsidRPr="005A1549" w:rsidRDefault="000166F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7503</w:t>
            </w:r>
            <w:r w:rsidR="005A1549" w:rsidRPr="005A15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016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016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016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16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1807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и расходы по текущей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16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0166F9" w:rsidP="000166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</w:t>
            </w:r>
            <w:r w:rsidR="005A1549"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A5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A5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8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9A5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9A5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Нераспределенная прибыль (непокрытый убыток)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A5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9006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A5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7847</w:t>
            </w: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9A5591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  <w:r w:rsidR="005A1549"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  <w:hideMark/>
          </w:tcPr>
          <w:p w:rsidR="005A1549" w:rsidRPr="005A1549" w:rsidRDefault="009A5591" w:rsidP="009A55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</w:t>
            </w:r>
            <w:r w:rsidR="005A1549" w:rsidRPr="005A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41"/>
          <w:tblCellSpacing w:w="0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1549" w:rsidRPr="005A1549" w:rsidRDefault="005A1549" w:rsidP="005A15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A1549" w:rsidRPr="005A1549" w:rsidRDefault="005A1549" w:rsidP="005A1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shd w:val="clear" w:color="auto" w:fill="CCFFCC"/>
            <w:vAlign w:val="center"/>
          </w:tcPr>
          <w:p w:rsidR="005A1549" w:rsidRPr="005A1549" w:rsidRDefault="005A1549" w:rsidP="005A1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9"/>
          <w:tblCellSpacing w:w="0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1"/>
          <w:tblCellSpacing w:w="0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591" w:rsidRPr="005A1549" w:rsidTr="009A55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9"/>
          <w:tblCellSpacing w:w="0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549" w:rsidRPr="005A1549" w:rsidRDefault="005A1549" w:rsidP="005A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10.  Дата  проведения  годового  общего  собрания  акционеров,  на  котором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утвержден  годовой отчет, бухгалтерский баланс, отчет о прибылях и убытках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за отчетный </w:t>
      </w:r>
      <w:r w:rsidR="007D51BA" w:rsidRPr="007D51BA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>2023</w:t>
      </w:r>
      <w:r w:rsidRPr="007D51BA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год: </w:t>
      </w:r>
      <w:r w:rsidR="007D51BA" w:rsidRPr="007D51BA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28 </w:t>
      </w:r>
      <w:r w:rsidR="007D51BA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>марта 2024</w:t>
      </w:r>
      <w:r w:rsidRPr="005A1549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г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13.  Сведения  о  применении  открытым  акционерным  обществом Свода правил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корпоративного    поведения    (только    в   составе   годового   отчета):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b/>
          <w:sz w:val="20"/>
          <w:szCs w:val="20"/>
          <w:lang w:eastAsia="zh-CN"/>
        </w:rPr>
        <w:t xml:space="preserve"> </w:t>
      </w:r>
      <w:r w:rsidRPr="005A1549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                     не применяется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14.  Адрес  официального сайта открытого акционерного общества в </w:t>
      </w:r>
      <w:proofErr w:type="gramStart"/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глобальной</w:t>
      </w:r>
      <w:proofErr w:type="gramEnd"/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компьютерной сети Интернет ________________________________________________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Руководитель      ___________________                </w:t>
      </w:r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 xml:space="preserve">   </w:t>
      </w:r>
      <w:r w:rsidR="006F3318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Д.П.Чирик</w:t>
      </w:r>
      <w:bookmarkStart w:id="2" w:name="_GoBack"/>
      <w:bookmarkEnd w:id="2"/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(подпись)                     (инициалы, фамилия)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М.П.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Главный бухгалтер              ___________________   ___</w:t>
      </w:r>
      <w:proofErr w:type="spellStart"/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Е.А.Бондарева</w:t>
      </w:r>
      <w:proofErr w:type="spellEnd"/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(подпись)         (инициалы, фамилия)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Лицо, ответственное</w:t>
      </w:r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proofErr w:type="gramStart"/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за подготовку отчета   ___________________   _</w:t>
      </w:r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 xml:space="preserve">бухгалтер  </w:t>
      </w:r>
      <w:proofErr w:type="spellStart"/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Альзоба</w:t>
      </w:r>
      <w:proofErr w:type="spellEnd"/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 xml:space="preserve"> Г.Н. </w:t>
      </w:r>
      <w:r w:rsidRPr="005A1549">
        <w:rPr>
          <w:rFonts w:ascii="Courier New" w:eastAsia="Courier New" w:hAnsi="Courier New" w:cs="Courier New"/>
          <w:sz w:val="20"/>
          <w:szCs w:val="20"/>
          <w:u w:val="single"/>
          <w:lang w:eastAsia="zh-CN"/>
        </w:rPr>
        <w:t xml:space="preserve">                           </w:t>
      </w: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(подпись)        (должность, инициалы, фамилия,        8-02239-72-072</w:t>
      </w:r>
      <w:proofErr w:type="gramEnd"/>
    </w:p>
    <w:p w:rsidR="005A1549" w:rsidRPr="005A1549" w:rsidRDefault="005A1549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телефон)</w:t>
      </w:r>
    </w:p>
    <w:p w:rsidR="005A1549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  <w:r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08 апреля 2024г</w:t>
      </w: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</w:p>
    <w:p w:rsidR="007D51BA" w:rsidRPr="005A1549" w:rsidRDefault="007D51BA" w:rsidP="005A1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7D51BA" w:rsidRPr="007D51BA" w:rsidTr="007D51BA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f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7D51BA" w:rsidRPr="007D51BA" w:rsidTr="007D51BA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Республики Беларусь </w:t>
            </w:r>
          </w:p>
        </w:tc>
      </w:tr>
      <w:tr w:rsidR="007D51BA" w:rsidRPr="007D51BA" w:rsidTr="007D51BA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7D51BA" w:rsidRPr="007D51BA" w:rsidTr="007D51BA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БУХГАЛТЕРСКИЙ БАЛАНС</w:t>
            </w:r>
          </w:p>
        </w:tc>
      </w:tr>
      <w:tr w:rsidR="007D51BA" w:rsidRPr="007D51BA" w:rsidTr="007D51BA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300" w:firstLine="542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 декабря  2023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4" w:name="title13"/>
            <w:bookmarkEnd w:id="4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"ШКЛОВСКИЙ ЛЬНОЗАВОД"</w:t>
            </w: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5" w:name="unn1"/>
            <w:bookmarkEnd w:id="5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700015065</w:t>
            </w: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</w:tr>
      <w:tr w:rsidR="007D51BA" w:rsidRPr="007D51BA" w:rsidTr="007D51B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6" w:name="address1"/>
            <w:bookmarkEnd w:id="6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212030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огилев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ул.Льнозаводская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</w:t>
            </w:r>
          </w:p>
        </w:tc>
      </w:tr>
      <w:tr w:rsidR="007D51BA" w:rsidRPr="007D51BA" w:rsidTr="007D51BA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1 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2023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1 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2022 года</w:t>
            </w:r>
          </w:p>
        </w:tc>
      </w:tr>
      <w:tr w:rsidR="007D51BA" w:rsidRPr="007D51BA" w:rsidTr="007D51BA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45 529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42 309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45 717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42 497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5 465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5 033</w:t>
            </w:r>
          </w:p>
        </w:tc>
      </w:tr>
      <w:tr w:rsidR="007D51BA" w:rsidRPr="007D51BA" w:rsidTr="007D51BA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4 503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4 302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633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</w:tr>
      <w:tr w:rsidR="007D51BA" w:rsidRPr="007D51BA" w:rsidTr="007D51BA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599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1 062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1 205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7 224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6 966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52 941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49 463</w:t>
            </w:r>
          </w:p>
        </w:tc>
      </w:tr>
      <w:tr w:rsidR="007D51BA" w:rsidRPr="007D51BA" w:rsidTr="007D51B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D51BA" w:rsidRPr="007D51BA" w:rsidRDefault="007D51BA" w:rsidP="007D51BA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7D51B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447" w:type="dxa"/>
        <w:tblInd w:w="10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7D51BA" w:rsidRPr="007D51BA" w:rsidTr="007D51BA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br w:type="page"/>
            </w: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1 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2023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1 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2022 года</w:t>
            </w:r>
          </w:p>
        </w:tc>
      </w:tr>
      <w:tr w:rsidR="007D51BA" w:rsidRPr="007D51BA" w:rsidTr="007D51BA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4 342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7D51BA" w:rsidRPr="007D51BA" w:rsidTr="007D51BA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30 877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27 100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-9 006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-7 847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26 213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23 595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3 077</w:t>
            </w:r>
          </w:p>
        </w:tc>
      </w:tr>
      <w:tr w:rsidR="007D51BA" w:rsidRPr="007D51BA" w:rsidTr="007D51BA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299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1 955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3 376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1 273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1 387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7 763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6 473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15 737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14 632</w:t>
            </w:r>
          </w:p>
        </w:tc>
      </w:tr>
      <w:tr w:rsidR="007D51BA" w:rsidRPr="007D51BA" w:rsidTr="007D51BA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11 510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10 180</w:t>
            </w:r>
          </w:p>
        </w:tc>
      </w:tr>
      <w:tr w:rsidR="007D51BA" w:rsidRPr="007D51BA" w:rsidTr="007D51BA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147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3 911</w:t>
            </w:r>
          </w:p>
        </w:tc>
      </w:tr>
      <w:tr w:rsidR="007D51BA" w:rsidRPr="007D51BA" w:rsidTr="007D51BA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24 773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22 492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52 941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49 463</w:t>
            </w:r>
          </w:p>
        </w:tc>
      </w:tr>
      <w:tr w:rsidR="007D51BA" w:rsidRPr="007D51BA" w:rsidTr="007D51B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Pr="007D51B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</w:t>
      </w: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бухгалтер</w:t>
      </w:r>
      <w:r w:rsidRPr="007D51B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______________________________</w:t>
      </w:r>
    </w:p>
    <w:bookmarkEnd w:id="3"/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D51BA" w:rsidRPr="007D51BA" w:rsidRDefault="007D51BA" w:rsidP="007D51BA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7D51BA" w:rsidRPr="007D51BA" w:rsidTr="007D51BA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7D51BA" w:rsidRPr="007D51BA" w:rsidTr="007D51BA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Республики Беларусь </w:t>
            </w:r>
          </w:p>
        </w:tc>
      </w:tr>
      <w:tr w:rsidR="007D51BA" w:rsidRPr="007D51BA" w:rsidTr="007D51BA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7D51BA" w:rsidRPr="007D51BA" w:rsidTr="007D51BA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</w:tr>
      <w:tr w:rsidR="007D51BA" w:rsidRPr="007D51BA" w:rsidTr="007D51BA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 прибылях и убытках</w:t>
            </w:r>
          </w:p>
        </w:tc>
      </w:tr>
      <w:tr w:rsidR="007D51BA" w:rsidRPr="007D51BA" w:rsidTr="007D51BA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300" w:firstLine="542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leftChars="-3" w:left="-2" w:hangingChars="3" w:hanging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январь - декабрь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2023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7" w:name="title14"/>
            <w:bookmarkEnd w:id="7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"ШКЛОВСКИЙ ЛЬНОЗАВОД"</w:t>
            </w: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8" w:name="unn2"/>
            <w:bookmarkEnd w:id="8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700015065</w:t>
            </w: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4764F1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</w:tr>
      <w:tr w:rsidR="007D51BA" w:rsidRPr="007D51BA" w:rsidTr="007D51B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9" w:name="address2"/>
            <w:bookmarkEnd w:id="9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212030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огилев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ул.Льнозаводская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</w:t>
            </w:r>
          </w:p>
        </w:tc>
      </w:tr>
      <w:tr w:rsidR="007D51BA" w:rsidRPr="007D51BA" w:rsidTr="007D51BA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2022 г.</w:t>
            </w:r>
          </w:p>
        </w:tc>
      </w:tr>
      <w:tr w:rsidR="007D51BA" w:rsidRPr="007D51BA" w:rsidTr="007D51BA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5 923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5 696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6 660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7 465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-737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-1 769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-1 118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-1 807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1 688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1 477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318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текущей деятельности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-648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252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252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курсовые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1 048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562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курсовые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486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-1 216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-842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-1 159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-1 490</w:t>
            </w:r>
          </w:p>
        </w:tc>
      </w:tr>
      <w:tr w:rsidR="007D51BA" w:rsidRPr="007D51BA" w:rsidTr="007D51B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51BA" w:rsidRPr="007D51BA" w:rsidRDefault="007D51BA" w:rsidP="007D51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1B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D51BA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 №2 лист 2</w:t>
      </w: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7D51BA" w:rsidRPr="007D51BA" w:rsidTr="007D51BA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2022 г.</w:t>
            </w:r>
          </w:p>
        </w:tc>
      </w:tr>
      <w:tr w:rsidR="007D51BA" w:rsidRPr="007D51BA" w:rsidTr="007D51BA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(убыток) 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-1 159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-1 490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3 777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19 646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-5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2 618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18 151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1 159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1 490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2 839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2 768</w:t>
            </w:r>
          </w:p>
        </w:tc>
      </w:tr>
      <w:tr w:rsidR="007D51BA" w:rsidRPr="007D51BA" w:rsidTr="007D51B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51BA" w:rsidRPr="007D51BA" w:rsidRDefault="007D51BA" w:rsidP="007D51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992"/>
        <w:gridCol w:w="992"/>
        <w:gridCol w:w="992"/>
        <w:gridCol w:w="1134"/>
      </w:tblGrid>
      <w:tr w:rsidR="007D51BA" w:rsidRPr="007D51BA" w:rsidTr="007D51BA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Расшифровка прочих доходов и расходов по текущей деятельности</w:t>
            </w:r>
          </w:p>
        </w:tc>
      </w:tr>
      <w:tr w:rsidR="007D51BA" w:rsidRPr="007D51BA" w:rsidTr="007D51BA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аналогичный период прошлого года </w:t>
            </w:r>
          </w:p>
        </w:tc>
      </w:tr>
      <w:tr w:rsidR="007D51BA" w:rsidRPr="007D51BA" w:rsidTr="007D51BA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</w:tr>
      <w:tr w:rsidR="007D51BA" w:rsidRPr="007D51BA" w:rsidTr="007D51BA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6</w:t>
            </w:r>
          </w:p>
        </w:tc>
      </w:tr>
      <w:tr w:rsidR="007D51BA" w:rsidRPr="007D51BA" w:rsidTr="007D51BA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1 680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1 278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</w:tr>
      <w:tr w:rsidR="007D51BA" w:rsidRPr="007D51BA" w:rsidTr="007D51BA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</w:tr>
      <w:tr w:rsidR="007D51BA" w:rsidRPr="007D51BA" w:rsidTr="007D51BA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компенсирующего, стимулирующего  характера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115</w:t>
            </w:r>
          </w:p>
        </w:tc>
      </w:tr>
      <w:tr w:rsidR="007D51BA" w:rsidRPr="007D51BA" w:rsidTr="007D51BA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4</w:t>
            </w:r>
          </w:p>
        </w:tc>
      </w:tr>
      <w:tr w:rsidR="007D51BA" w:rsidRPr="007D51BA" w:rsidTr="007D51BA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сборов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7 149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6 843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" w:name="f2r401"/>
            <w:bookmarkEnd w:id="10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1 248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" w:name="f2r402"/>
            <w:bookmarkEnd w:id="11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5 552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6 217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" w:name="f2r403"/>
            <w:bookmarkEnd w:id="12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319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-15,6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-26,4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-15,9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-24,1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-16,5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-19,9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-40,3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-36,9</w:t>
            </w:r>
          </w:p>
        </w:tc>
      </w:tr>
      <w:tr w:rsidR="007D51BA" w:rsidRPr="007D51BA" w:rsidTr="007D51B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D51BA" w:rsidRPr="007D51BA" w:rsidRDefault="007D51BA" w:rsidP="007D51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_________________________________  Главный бухгалтер ______________________________</w:t>
      </w:r>
      <w:r w:rsidRPr="007D51BA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  <w:r w:rsidRPr="007D51BA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lastRenderedPageBreak/>
        <w:t>Форма  №3 лист 1</w:t>
      </w:r>
    </w:p>
    <w:tbl>
      <w:tblPr>
        <w:tblW w:w="10955" w:type="dxa"/>
        <w:tblLayout w:type="fixed"/>
        <w:tblLook w:val="0000" w:firstRow="0" w:lastRow="0" w:firstColumn="0" w:lastColumn="0" w:noHBand="0" w:noVBand="0"/>
      </w:tblPr>
      <w:tblGrid>
        <w:gridCol w:w="236"/>
        <w:gridCol w:w="720"/>
        <w:gridCol w:w="921"/>
        <w:gridCol w:w="901"/>
        <w:gridCol w:w="653"/>
        <w:gridCol w:w="960"/>
        <w:gridCol w:w="960"/>
        <w:gridCol w:w="960"/>
        <w:gridCol w:w="840"/>
        <w:gridCol w:w="895"/>
        <w:gridCol w:w="1114"/>
        <w:gridCol w:w="923"/>
        <w:gridCol w:w="872"/>
      </w:tblGrid>
      <w:tr w:rsidR="007D51BA" w:rsidRPr="007D51BA" w:rsidTr="007D51BA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f3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7D51BA" w:rsidRPr="007D51BA" w:rsidTr="007D51BA">
        <w:trPr>
          <w:trHeight w:val="29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Республики Беларусь </w:t>
            </w:r>
          </w:p>
        </w:tc>
      </w:tr>
      <w:tr w:rsidR="007D51BA" w:rsidRPr="007D51BA" w:rsidTr="007D51BA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12.12.2016 № 104</w:t>
            </w:r>
          </w:p>
        </w:tc>
      </w:tr>
      <w:tr w:rsidR="007D51BA" w:rsidRPr="007D51BA" w:rsidTr="007D51BA">
        <w:trPr>
          <w:trHeight w:val="80"/>
        </w:trPr>
        <w:tc>
          <w:tcPr>
            <w:tcW w:w="109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</w:t>
            </w:r>
          </w:p>
        </w:tc>
      </w:tr>
      <w:tr w:rsidR="007D51BA" w:rsidRPr="007D51BA" w:rsidTr="007D51BA">
        <w:trPr>
          <w:trHeight w:val="255"/>
        </w:trPr>
        <w:tc>
          <w:tcPr>
            <w:tcW w:w="109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 изменении собственного капитала</w:t>
            </w:r>
          </w:p>
        </w:tc>
      </w:tr>
      <w:tr w:rsidR="007D51BA" w:rsidRPr="007D51BA" w:rsidTr="007D51BA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200" w:firstLine="40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январь-декабрь 2023 года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title9"/>
            <w:bookmarkEnd w:id="14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"ШКЛОВСКИЙ ЛЬНОЗАВОД"</w:t>
            </w: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unn3"/>
            <w:bookmarkEnd w:id="15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700015065</w:t>
            </w: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D51BA" w:rsidRPr="007D51BA" w:rsidTr="007D51BA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address3"/>
            <w:bookmarkEnd w:id="16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212030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огилев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ул.Льнозаводская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</w:t>
            </w:r>
          </w:p>
        </w:tc>
      </w:tr>
      <w:tr w:rsidR="007D51BA" w:rsidRPr="007D51BA" w:rsidTr="007D51BA">
        <w:trPr>
          <w:trHeight w:val="70"/>
        </w:trPr>
        <w:tc>
          <w:tcPr>
            <w:tcW w:w="71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726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left="-55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Устав-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(80)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Неопла-ченная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часть уставного капитала (75-1, итог минус)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Собст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-венные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акции (доли в уставном капитале) (81, итог минус)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 (82)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(83)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 (84)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 (99)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7D51BA" w:rsidRPr="007D51BA" w:rsidTr="007D51BA">
        <w:trPr>
          <w:trHeight w:val="225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31.12.2021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9 074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-5 382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8 034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-1 620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-970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-2 590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Скорректированный остаток на 31.12.2021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7 454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-6 352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5 444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 – декабрь 2022 года</w:t>
            </w:r>
          </w:p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31 084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31 084</w:t>
            </w:r>
          </w:p>
        </w:tc>
      </w:tr>
      <w:tr w:rsidR="007D51BA" w:rsidRPr="007D51BA" w:rsidTr="007D51BA">
        <w:trPr>
          <w:trHeight w:val="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31 084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31 084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91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11 438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1 495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12 933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1 490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1 490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11 438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11 438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39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прочие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51BA" w:rsidRPr="007D51BA" w:rsidRDefault="007D51BA" w:rsidP="007D51BA">
      <w:pPr>
        <w:spacing w:after="0" w:line="240" w:lineRule="auto"/>
        <w:jc w:val="right"/>
        <w:rPr>
          <w:rFonts w:ascii="Courier New" w:eastAsia="Times New Roman" w:hAnsi="Courier New" w:cs="Times New Roman"/>
          <w:sz w:val="20"/>
          <w:szCs w:val="20"/>
          <w:lang w:eastAsia="ru-RU"/>
        </w:rPr>
      </w:pPr>
      <w:r w:rsidRPr="007D51BA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</w:p>
    <w:tbl>
      <w:tblPr>
        <w:tblW w:w="1102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5"/>
        <w:gridCol w:w="720"/>
        <w:gridCol w:w="921"/>
        <w:gridCol w:w="790"/>
        <w:gridCol w:w="653"/>
        <w:gridCol w:w="906"/>
        <w:gridCol w:w="960"/>
        <w:gridCol w:w="960"/>
        <w:gridCol w:w="840"/>
        <w:gridCol w:w="872"/>
        <w:gridCol w:w="1114"/>
        <w:gridCol w:w="1012"/>
        <w:gridCol w:w="872"/>
      </w:tblGrid>
      <w:tr w:rsidR="007D51BA" w:rsidRPr="007D51BA" w:rsidTr="007D51BA">
        <w:trPr>
          <w:trHeight w:val="259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left="-55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Неопла-ченная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-венные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7D51BA" w:rsidRPr="007D51BA" w:rsidTr="007D51BA">
        <w:trPr>
          <w:trHeight w:val="181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31.12.2022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27 100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-7 847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23 595</w:t>
            </w: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Остаток на 31.12.2022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27 100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-7 847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23 595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Скорректированный остаток на 31.12.2022 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27 100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-7 847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23 595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 – декабрь 2023 года</w:t>
            </w:r>
          </w:p>
          <w:p w:rsidR="007D51BA" w:rsidRPr="007D51BA" w:rsidRDefault="007D51BA" w:rsidP="007D5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6 167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6 167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6 167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6 167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2 390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1 159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3 549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1 159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1 159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2 390</w:t>
            </w: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31.12.2023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30 877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-9 006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26 213</w:t>
            </w:r>
          </w:p>
        </w:tc>
      </w:tr>
      <w:tr w:rsidR="007D51BA" w:rsidRPr="007D51BA" w:rsidTr="007D51BA">
        <w:trPr>
          <w:trHeight w:val="60"/>
        </w:trPr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25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Руководитель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2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51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51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51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(инициалы, фамилия)</w:t>
            </w:r>
          </w:p>
        </w:tc>
      </w:tr>
      <w:tr w:rsidR="007D51BA" w:rsidRPr="007D51BA" w:rsidTr="007D51BA">
        <w:trPr>
          <w:trHeight w:val="300"/>
        </w:trPr>
        <w:tc>
          <w:tcPr>
            <w:tcW w:w="2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22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51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51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51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(инициалы, фамилия)</w:t>
            </w:r>
          </w:p>
        </w:tc>
      </w:tr>
      <w:tr w:rsidR="007D51BA" w:rsidRPr="007D51BA" w:rsidTr="007D51BA">
        <w:trPr>
          <w:trHeight w:val="225"/>
        </w:trPr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 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bookmarkEnd w:id="13"/>
    </w:tbl>
    <w:p w:rsidR="007D51BA" w:rsidRPr="007D51BA" w:rsidRDefault="007D51BA" w:rsidP="007D51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7D51BA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  <w:r w:rsidRPr="007D51BA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  <w:lastRenderedPageBreak/>
        <w:t>Форма  №4</w:t>
      </w:r>
    </w:p>
    <w:tbl>
      <w:tblPr>
        <w:tblW w:w="10560" w:type="dxa"/>
        <w:tblInd w:w="534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7D51BA" w:rsidRPr="007D51BA" w:rsidTr="007D51BA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Приложение 4</w:t>
            </w:r>
          </w:p>
        </w:tc>
      </w:tr>
      <w:tr w:rsidR="007D51BA" w:rsidRPr="007D51BA" w:rsidTr="007D51BA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 постановлению Министерства финансов </w:t>
            </w:r>
            <w:r w:rsidRPr="007D51B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Республики Беларусь </w:t>
            </w:r>
          </w:p>
        </w:tc>
      </w:tr>
      <w:tr w:rsidR="007D51BA" w:rsidRPr="007D51BA" w:rsidTr="007D51BA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7D51BA" w:rsidRPr="007D51BA" w:rsidTr="007D51BA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</w:tr>
      <w:tr w:rsidR="007D51BA" w:rsidRPr="007D51BA" w:rsidTr="007D51BA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 движении денежных средств</w:t>
            </w:r>
          </w:p>
        </w:tc>
      </w:tr>
      <w:tr w:rsidR="007D51BA" w:rsidRPr="007D51BA" w:rsidTr="007D51BA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300" w:firstLine="5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2023 г</w:t>
            </w: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title10"/>
            <w:bookmarkEnd w:id="17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"ШКЛОВСКИЙ ЛЬНОЗАВОД"</w:t>
            </w: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" w:name="unn4"/>
            <w:bookmarkEnd w:id="18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700015065</w:t>
            </w: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</w:t>
            </w:r>
          </w:p>
        </w:tc>
      </w:tr>
      <w:tr w:rsidR="007D51BA" w:rsidRPr="007D51BA" w:rsidTr="007D51BA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9" w:name="address4"/>
            <w:bookmarkEnd w:id="19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212030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огилев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ул.Льнозаводская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</w:t>
            </w:r>
          </w:p>
        </w:tc>
      </w:tr>
      <w:tr w:rsidR="007D51BA" w:rsidRPr="007D51BA" w:rsidTr="007D51BA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D51BA" w:rsidRPr="007D51BA" w:rsidTr="007D51BA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2022 г.</w:t>
            </w:r>
          </w:p>
        </w:tc>
      </w:tr>
      <w:tr w:rsidR="007D51BA" w:rsidRPr="007D51BA" w:rsidTr="007D51BA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D51BA" w:rsidRPr="007D51BA" w:rsidTr="007D51BA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текущей деятельности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4 539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4 823</w:t>
            </w:r>
          </w:p>
        </w:tc>
      </w:tr>
      <w:tr w:rsidR="007D51BA" w:rsidRPr="007D51BA" w:rsidTr="007D51BA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7D51BA" w:rsidRPr="007D51BA" w:rsidRDefault="007D51BA" w:rsidP="007D51BA">
            <w:pPr>
              <w:spacing w:after="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4 381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4 625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192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4 539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4 605</w:t>
            </w:r>
          </w:p>
        </w:tc>
      </w:tr>
      <w:tr w:rsidR="007D51BA" w:rsidRPr="007D51BA" w:rsidTr="007D51BA">
        <w:trPr>
          <w:trHeight w:val="4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1 350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2 571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1 958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555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742</w:t>
            </w:r>
          </w:p>
        </w:tc>
      </w:tr>
      <w:tr w:rsidR="007D51BA" w:rsidRPr="007D51BA" w:rsidTr="007D51BA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218</w:t>
            </w:r>
          </w:p>
        </w:tc>
      </w:tr>
      <w:tr w:rsidR="007D51BA" w:rsidRPr="007D51BA" w:rsidTr="007D51BA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инвестиционной деятельности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7D51BA" w:rsidRPr="007D51BA" w:rsidTr="007D51BA">
        <w:trPr>
          <w:trHeight w:val="69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7D51BA" w:rsidRPr="007D51BA" w:rsidRDefault="007D51BA" w:rsidP="007D51B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7D51BA" w:rsidRPr="007D51BA" w:rsidTr="007D51BA">
        <w:trPr>
          <w:trHeight w:val="724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7D51BA" w:rsidRPr="007D51BA" w:rsidRDefault="007D51BA" w:rsidP="007D51B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</w:t>
            </w:r>
          </w:p>
        </w:tc>
      </w:tr>
      <w:tr w:rsidR="007D51BA" w:rsidRPr="007D51BA" w:rsidTr="007D51BA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51BA" w:rsidRPr="007D51BA" w:rsidRDefault="007D51BA" w:rsidP="007D51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D51B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D51BA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7D51BA" w:rsidRPr="007D51BA" w:rsidTr="007D51BA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2022 г.</w:t>
            </w:r>
          </w:p>
        </w:tc>
      </w:tr>
      <w:tr w:rsidR="007D51BA" w:rsidRPr="007D51BA" w:rsidTr="007D51BA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D51BA" w:rsidRPr="007D51BA" w:rsidTr="007D51BA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финансовой деятельности</w:t>
            </w: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4 475</w:t>
            </w: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4 475</w:t>
            </w: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4 758</w:t>
            </w: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4 198</w:t>
            </w: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560</w:t>
            </w: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текущей, инвестиционной и финансовой деятельности</w:t>
            </w:r>
          </w:p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-287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-283</w:t>
            </w: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-36</w:t>
            </w: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31.12.2023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</w:t>
            </w: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7D51BA" w:rsidRPr="007D51BA" w:rsidTr="007D51B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51BA" w:rsidRPr="007D51BA" w:rsidRDefault="007D51BA" w:rsidP="007D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51BA" w:rsidRPr="007D51BA" w:rsidRDefault="007D51BA" w:rsidP="007D5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5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Pr="007D51B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__________________________________</w:t>
      </w: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бухгалтер ______________________________</w:t>
      </w:r>
    </w:p>
    <w:p w:rsidR="007D51BA" w:rsidRPr="007D51BA" w:rsidRDefault="007D51BA" w:rsidP="007D51B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1549" w:rsidRPr="005A1549" w:rsidRDefault="005A1549" w:rsidP="007D51BA">
      <w:pPr>
        <w:spacing w:after="0" w:line="240" w:lineRule="auto"/>
        <w:jc w:val="right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bookmarkEnd w:id="0"/>
    <w:bookmarkEnd w:id="1"/>
    <w:p w:rsidR="005A1549" w:rsidRPr="005A1549" w:rsidRDefault="005A1549" w:rsidP="005A1549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A1549" w:rsidRPr="005A1549" w:rsidRDefault="005A1549" w:rsidP="005A1549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A1549" w:rsidRPr="005A1549" w:rsidRDefault="005A1549" w:rsidP="005A1549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sectPr w:rsidR="005A1549" w:rsidRPr="005A1549" w:rsidSect="000166F9">
      <w:pgSz w:w="11906" w:h="16838"/>
      <w:pgMar w:top="0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10"/>
  </w:num>
  <w:num w:numId="27">
    <w:abstractNumId w:val="12"/>
  </w:num>
  <w:num w:numId="28">
    <w:abstractNumId w:val="17"/>
  </w:num>
  <w:num w:numId="29">
    <w:abstractNumId w:val="36"/>
  </w:num>
  <w:num w:numId="30">
    <w:abstractNumId w:val="40"/>
  </w:num>
  <w:num w:numId="31">
    <w:abstractNumId w:val="20"/>
  </w:num>
  <w:num w:numId="32">
    <w:abstractNumId w:val="1"/>
  </w:num>
  <w:num w:numId="33">
    <w:abstractNumId w:val="32"/>
    <w:lvlOverride w:ilvl="0">
      <w:startOverride w:val="1"/>
    </w:lvlOverride>
  </w:num>
  <w:num w:numId="34">
    <w:abstractNumId w:val="9"/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4"/>
  </w:num>
  <w:num w:numId="38">
    <w:abstractNumId w:val="33"/>
  </w:num>
  <w:num w:numId="39">
    <w:abstractNumId w:val="26"/>
  </w:num>
  <w:num w:numId="40">
    <w:abstractNumId w:val="15"/>
  </w:num>
  <w:num w:numId="41">
    <w:abstractNumId w:val="6"/>
  </w:num>
  <w:num w:numId="42">
    <w:abstractNumId w:val="24"/>
  </w:num>
  <w:num w:numId="43">
    <w:abstractNumId w:val="13"/>
  </w:num>
  <w:num w:numId="44">
    <w:abstractNumId w:val="39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75"/>
    <w:rsid w:val="000166F9"/>
    <w:rsid w:val="004764F1"/>
    <w:rsid w:val="005A1549"/>
    <w:rsid w:val="0068607A"/>
    <w:rsid w:val="006F3318"/>
    <w:rsid w:val="007D51BA"/>
    <w:rsid w:val="00851B75"/>
    <w:rsid w:val="009A5591"/>
    <w:rsid w:val="009B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154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5A1549"/>
    <w:pPr>
      <w:keepNext/>
      <w:tabs>
        <w:tab w:val="num" w:pos="72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1549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A1549"/>
    <w:pPr>
      <w:keepNext/>
      <w:numPr>
        <w:numId w:val="12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A154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A154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A154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54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154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A154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1549"/>
  </w:style>
  <w:style w:type="paragraph" w:styleId="a3">
    <w:name w:val="Plain Text"/>
    <w:basedOn w:val="a"/>
    <w:link w:val="a4"/>
    <w:rsid w:val="005A15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A154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5A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A1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A15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5A1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5A1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5A15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5A15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5A1549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A154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5A15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A154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e">
    <w:name w:val="page number"/>
    <w:basedOn w:val="a0"/>
    <w:rsid w:val="005A1549"/>
  </w:style>
  <w:style w:type="paragraph" w:styleId="31">
    <w:name w:val="Body Text 3"/>
    <w:basedOn w:val="a"/>
    <w:link w:val="32"/>
    <w:rsid w:val="005A15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5A15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caption"/>
    <w:basedOn w:val="a"/>
    <w:next w:val="a"/>
    <w:qFormat/>
    <w:rsid w:val="005A15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0">
    <w:name w:val="annotation text"/>
    <w:basedOn w:val="a"/>
    <w:link w:val="af1"/>
    <w:semiHidden/>
    <w:rsid w:val="005A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5A1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Знак Знак"/>
    <w:rsid w:val="005A1549"/>
    <w:rPr>
      <w:rFonts w:ascii="Courier New" w:hAnsi="Courier New"/>
    </w:rPr>
  </w:style>
  <w:style w:type="paragraph" w:styleId="af3">
    <w:name w:val="Balloon Text"/>
    <w:basedOn w:val="a"/>
    <w:link w:val="af4"/>
    <w:rsid w:val="005A15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5A15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">
    <w:name w:val="Знак Знак9"/>
    <w:rsid w:val="005A154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locked/>
    <w:rsid w:val="005A1549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5A1549"/>
    <w:rPr>
      <w:rFonts w:ascii="Courier New" w:hAnsi="Courier New"/>
    </w:rPr>
  </w:style>
  <w:style w:type="character" w:customStyle="1" w:styleId="33">
    <w:name w:val="Знак Знак3"/>
    <w:locked/>
    <w:rsid w:val="005A1549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5A154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annotation reference"/>
    <w:rsid w:val="005A1549"/>
    <w:rPr>
      <w:sz w:val="16"/>
      <w:szCs w:val="16"/>
    </w:rPr>
  </w:style>
  <w:style w:type="character" w:customStyle="1" w:styleId="41">
    <w:name w:val="Знак Знак4"/>
    <w:rsid w:val="005A1549"/>
    <w:rPr>
      <w:b/>
      <w:lang w:val="ru-RU" w:eastAsia="ru-RU" w:bidi="ar-SA"/>
    </w:rPr>
  </w:style>
  <w:style w:type="paragraph" w:styleId="2">
    <w:name w:val="List Bullet 2"/>
    <w:basedOn w:val="a"/>
    <w:autoRedefine/>
    <w:rsid w:val="005A1549"/>
    <w:pPr>
      <w:numPr>
        <w:numId w:val="4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Indent"/>
    <w:basedOn w:val="a"/>
    <w:rsid w:val="005A154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footnote text"/>
    <w:basedOn w:val="a"/>
    <w:link w:val="af8"/>
    <w:rsid w:val="005A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5A1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5A1549"/>
    <w:rPr>
      <w:vertAlign w:val="superscript"/>
    </w:rPr>
  </w:style>
  <w:style w:type="character" w:styleId="afa">
    <w:name w:val="Hyperlink"/>
    <w:rsid w:val="005A1549"/>
    <w:rPr>
      <w:color w:val="0000FF"/>
      <w:u w:val="single"/>
    </w:rPr>
  </w:style>
  <w:style w:type="character" w:styleId="afb">
    <w:name w:val="FollowedHyperlink"/>
    <w:rsid w:val="005A1549"/>
    <w:rPr>
      <w:color w:val="800080"/>
      <w:u w:val="single"/>
    </w:rPr>
  </w:style>
  <w:style w:type="character" w:customStyle="1" w:styleId="51">
    <w:name w:val="Знак Знак5"/>
    <w:rsid w:val="005A1549"/>
    <w:rPr>
      <w:b/>
      <w:lang w:val="ru-RU"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7D51BA"/>
  </w:style>
  <w:style w:type="table" w:customStyle="1" w:styleId="12">
    <w:name w:val="Сетка таблицы1"/>
    <w:basedOn w:val="a1"/>
    <w:next w:val="a5"/>
    <w:rsid w:val="007D5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154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5A1549"/>
    <w:pPr>
      <w:keepNext/>
      <w:tabs>
        <w:tab w:val="num" w:pos="72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1549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A1549"/>
    <w:pPr>
      <w:keepNext/>
      <w:numPr>
        <w:numId w:val="12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A154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A154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A154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54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154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15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A154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1549"/>
  </w:style>
  <w:style w:type="paragraph" w:styleId="a3">
    <w:name w:val="Plain Text"/>
    <w:basedOn w:val="a"/>
    <w:link w:val="a4"/>
    <w:rsid w:val="005A15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A154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5A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A1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A15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5A1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5A1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5A15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5A15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5A1549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A154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5A15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A154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e">
    <w:name w:val="page number"/>
    <w:basedOn w:val="a0"/>
    <w:rsid w:val="005A1549"/>
  </w:style>
  <w:style w:type="paragraph" w:styleId="31">
    <w:name w:val="Body Text 3"/>
    <w:basedOn w:val="a"/>
    <w:link w:val="32"/>
    <w:rsid w:val="005A15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5A15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caption"/>
    <w:basedOn w:val="a"/>
    <w:next w:val="a"/>
    <w:qFormat/>
    <w:rsid w:val="005A15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0">
    <w:name w:val="annotation text"/>
    <w:basedOn w:val="a"/>
    <w:link w:val="af1"/>
    <w:semiHidden/>
    <w:rsid w:val="005A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5A1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Знак Знак"/>
    <w:rsid w:val="005A1549"/>
    <w:rPr>
      <w:rFonts w:ascii="Courier New" w:hAnsi="Courier New"/>
    </w:rPr>
  </w:style>
  <w:style w:type="paragraph" w:styleId="af3">
    <w:name w:val="Balloon Text"/>
    <w:basedOn w:val="a"/>
    <w:link w:val="af4"/>
    <w:rsid w:val="005A15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5A15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">
    <w:name w:val="Знак Знак9"/>
    <w:rsid w:val="005A154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locked/>
    <w:rsid w:val="005A1549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5A1549"/>
    <w:rPr>
      <w:rFonts w:ascii="Courier New" w:hAnsi="Courier New"/>
    </w:rPr>
  </w:style>
  <w:style w:type="character" w:customStyle="1" w:styleId="33">
    <w:name w:val="Знак Знак3"/>
    <w:locked/>
    <w:rsid w:val="005A1549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5A154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annotation reference"/>
    <w:rsid w:val="005A1549"/>
    <w:rPr>
      <w:sz w:val="16"/>
      <w:szCs w:val="16"/>
    </w:rPr>
  </w:style>
  <w:style w:type="character" w:customStyle="1" w:styleId="41">
    <w:name w:val="Знак Знак4"/>
    <w:rsid w:val="005A1549"/>
    <w:rPr>
      <w:b/>
      <w:lang w:val="ru-RU" w:eastAsia="ru-RU" w:bidi="ar-SA"/>
    </w:rPr>
  </w:style>
  <w:style w:type="paragraph" w:styleId="2">
    <w:name w:val="List Bullet 2"/>
    <w:basedOn w:val="a"/>
    <w:autoRedefine/>
    <w:rsid w:val="005A1549"/>
    <w:pPr>
      <w:numPr>
        <w:numId w:val="4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Indent"/>
    <w:basedOn w:val="a"/>
    <w:rsid w:val="005A154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footnote text"/>
    <w:basedOn w:val="a"/>
    <w:link w:val="af8"/>
    <w:rsid w:val="005A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5A1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5A1549"/>
    <w:rPr>
      <w:vertAlign w:val="superscript"/>
    </w:rPr>
  </w:style>
  <w:style w:type="character" w:styleId="afa">
    <w:name w:val="Hyperlink"/>
    <w:rsid w:val="005A1549"/>
    <w:rPr>
      <w:color w:val="0000FF"/>
      <w:u w:val="single"/>
    </w:rPr>
  </w:style>
  <w:style w:type="character" w:styleId="afb">
    <w:name w:val="FollowedHyperlink"/>
    <w:rsid w:val="005A1549"/>
    <w:rPr>
      <w:color w:val="800080"/>
      <w:u w:val="single"/>
    </w:rPr>
  </w:style>
  <w:style w:type="character" w:customStyle="1" w:styleId="51">
    <w:name w:val="Знак Знак5"/>
    <w:rsid w:val="005A1549"/>
    <w:rPr>
      <w:b/>
      <w:lang w:val="ru-RU"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7D51BA"/>
  </w:style>
  <w:style w:type="table" w:customStyle="1" w:styleId="12">
    <w:name w:val="Сетка таблицы1"/>
    <w:basedOn w:val="a1"/>
    <w:next w:val="a5"/>
    <w:rsid w:val="007D5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3098</Words>
  <Characters>17664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2024-04-08T07:31:00Z</dcterms:created>
  <dcterms:modified xsi:type="dcterms:W3CDTF">2024-04-08T09:12:00Z</dcterms:modified>
</cp:coreProperties>
</file>