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D4D0" w14:textId="77777777" w:rsidR="008C51EA" w:rsidRDefault="008C5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Securities in the Depository System of Belarus</w:t>
      </w:r>
    </w:p>
    <w:p w14:paraId="07FA31CB" w14:textId="77777777" w:rsidR="008C51EA" w:rsidRDefault="00A829B3">
      <w:pPr>
        <w:widowControl w:val="0"/>
        <w:tabs>
          <w:tab w:val="center" w:pos="7861"/>
          <w:tab w:val="left" w:pos="10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as of </w:t>
      </w:r>
      <w:r w:rsidR="009E091D">
        <w:rPr>
          <w:rFonts w:ascii="Times New Roman" w:hAnsi="Times New Roman"/>
          <w:sz w:val="24"/>
          <w:szCs w:val="24"/>
          <w:lang w:val="en-US"/>
        </w:rPr>
        <w:t>August</w:t>
      </w:r>
      <w:r w:rsidR="008C51EA">
        <w:rPr>
          <w:rFonts w:ascii="Times New Roman" w:hAnsi="Times New Roman"/>
          <w:sz w:val="24"/>
          <w:szCs w:val="24"/>
          <w:lang w:val="en-US"/>
        </w:rPr>
        <w:t xml:space="preserve"> 1, 2021</w:t>
      </w:r>
      <w:r w:rsidR="008C51EA">
        <w:rPr>
          <w:rFonts w:ascii="Times New Roman" w:hAnsi="Times New Roman"/>
          <w:sz w:val="24"/>
          <w:szCs w:val="24"/>
        </w:rPr>
        <w:t xml:space="preserve"> </w:t>
      </w:r>
      <w:r w:rsidR="008C51EA">
        <w:rPr>
          <w:rFonts w:ascii="Times New Roman" w:hAnsi="Times New Roman"/>
          <w:sz w:val="24"/>
          <w:szCs w:val="24"/>
        </w:rPr>
        <w:tab/>
      </w:r>
    </w:p>
    <w:p w14:paraId="2454E089" w14:textId="77777777" w:rsidR="008C51EA" w:rsidRDefault="008C51EA">
      <w:pPr>
        <w:widowControl w:val="0"/>
        <w:tabs>
          <w:tab w:val="center" w:pos="7861"/>
          <w:tab w:val="left" w:pos="10299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Shares</w:t>
      </w:r>
    </w:p>
    <w:tbl>
      <w:tblPr>
        <w:tblW w:w="15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  <w:gridCol w:w="3543"/>
        <w:gridCol w:w="3402"/>
      </w:tblGrid>
      <w:tr w:rsidR="009E091D" w14:paraId="6650DAAB" w14:textId="77777777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6736AC8D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14:paraId="378693AF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BY"/>
              </w:rPr>
              <w:t>696 406 988 457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14:paraId="40DC8115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1D" w14:paraId="1CF863D0" w14:textId="77777777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BC5F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OJSC*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451B7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682 419 468 912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FC515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65ED2E88" w14:textId="77777777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EA59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00C41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13 987 519 545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31519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2D4EAC49" w14:textId="77777777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571EF810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issues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14:paraId="5A1F63CA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BY"/>
              </w:rPr>
              <w:t>3 867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14:paraId="01441E65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1D" w14:paraId="1038CEBB" w14:textId="77777777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2AB6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76450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2 201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051A4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3F7F4F5C" w14:textId="77777777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A0B7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582F1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1 666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D3823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6E13A429" w14:textId="77777777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1214628D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Number of issuers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14:paraId="331584CE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BY"/>
              </w:rPr>
              <w:t>3 802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14:paraId="5B94948C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1D" w14:paraId="7D0B362E" w14:textId="77777777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A8EB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5E1C4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2 167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2DDFF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60329C64" w14:textId="77777777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8BE8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60D3D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1 635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69B5B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1EA" w14:paraId="2F40EF88" w14:textId="77777777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10A69A39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14:paraId="627733C7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14:paraId="120A468B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9E091D" w14:paraId="30EBF440" w14:textId="77777777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6931EE40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14:paraId="3B8DEFC8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BY"/>
              </w:rPr>
              <w:t>41 051 612 113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14:paraId="4F34A006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BY"/>
              </w:rPr>
              <w:t>16 422 615 559</w:t>
            </w:r>
          </w:p>
        </w:tc>
      </w:tr>
      <w:tr w:rsidR="009E091D" w14:paraId="70CB5B8E" w14:textId="77777777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0E91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9D047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37 109 792 816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81A71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14 845 698 610</w:t>
            </w:r>
          </w:p>
        </w:tc>
      </w:tr>
      <w:tr w:rsidR="009E091D" w14:paraId="64F2A5D0" w14:textId="77777777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5630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B562B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3 941 819 298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56439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1 576 916 949</w:t>
            </w:r>
          </w:p>
        </w:tc>
      </w:tr>
    </w:tbl>
    <w:p w14:paraId="4BD004DD" w14:textId="77777777" w:rsidR="008C51EA" w:rsidRDefault="008C51EA">
      <w:pPr>
        <w:widowControl w:val="0"/>
        <w:tabs>
          <w:tab w:val="left" w:pos="8364"/>
          <w:tab w:val="right" w:pos="15723"/>
        </w:tabs>
        <w:autoSpaceDE w:val="0"/>
        <w:autoSpaceDN w:val="0"/>
        <w:adjustRightInd w:val="0"/>
        <w:spacing w:before="120" w:after="120" w:line="240" w:lineRule="auto"/>
        <w:ind w:right="-337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Ministry of Finance Bonds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Govies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) and National Bank Bonds (NB Bonds)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1"/>
        <w:gridCol w:w="2410"/>
        <w:gridCol w:w="1985"/>
      </w:tblGrid>
      <w:tr w:rsidR="009E091D" w14:paraId="7BF1274D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06576622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bonds transferred for the centralized custody: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14:paraId="61F5E3A4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BY"/>
              </w:rPr>
              <w:t>80 851 474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</w:tcPr>
          <w:p w14:paraId="312AFABF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</w:tcPr>
          <w:p w14:paraId="58E24801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1D" w14:paraId="4C904490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DA61D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A8B2B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80 843 474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9A200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8A860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4BFD305A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33269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D1C7C6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9EAC5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05A83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7A73FD30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4B34C197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issues of bonds transferred for the centralized custody: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14:paraId="41F38FFA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BY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</w:tcPr>
          <w:p w14:paraId="37E746A8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</w:tcPr>
          <w:p w14:paraId="3E8E76E5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1D" w14:paraId="6DC2A5EF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51E03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1D316D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E28B9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CFA15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175278BD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4A567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A49B1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9ED01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63A2C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1EA" w14:paraId="349F5059" w14:textId="77777777">
        <w:trPr>
          <w:trHeight w:val="562"/>
        </w:trPr>
        <w:tc>
          <w:tcPr>
            <w:tcW w:w="11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51EE9A77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Volume of issuance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Govies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49A89CB9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1F1F1"/>
            <w:vAlign w:val="center"/>
          </w:tcPr>
          <w:p w14:paraId="649148B6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9E091D" w14:paraId="57ECC457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A4531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9D40FD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147 420 000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32219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5 040 732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CFDA0D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2 016 535</w:t>
            </w:r>
          </w:p>
        </w:tc>
      </w:tr>
      <w:tr w:rsidR="009E091D" w14:paraId="26344E04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53079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9156E4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1 425 171 741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F46DD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1 425 171 741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0E648D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570 137 113</w:t>
            </w:r>
          </w:p>
        </w:tc>
      </w:tr>
      <w:tr w:rsidR="009E091D" w14:paraId="7D213E20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1AC4C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BA5F8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1 062 603 000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AE413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3 160 287 582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C8398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1 264 266 745</w:t>
            </w:r>
          </w:p>
        </w:tc>
      </w:tr>
      <w:tr w:rsidR="009E091D" w14:paraId="5D67C468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93EA4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524DF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2 764 720 400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44C44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6 910 971 584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8E8A99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2 764 720 400</w:t>
            </w:r>
          </w:p>
        </w:tc>
      </w:tr>
      <w:tr w:rsidR="009E091D" w14:paraId="6A379B74" w14:textId="77777777">
        <w:trPr>
          <w:trHeight w:val="300"/>
        </w:trPr>
        <w:tc>
          <w:tcPr>
            <w:tcW w:w="1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6A5CA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338AF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BY"/>
              </w:rPr>
              <w:t>11 501 471 639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2669E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BY"/>
              </w:rPr>
              <w:t>4 601 140 793</w:t>
            </w:r>
          </w:p>
        </w:tc>
      </w:tr>
      <w:tr w:rsidR="008C51EA" w14:paraId="5FA4E445" w14:textId="77777777">
        <w:trPr>
          <w:trHeight w:val="562"/>
        </w:trPr>
        <w:tc>
          <w:tcPr>
            <w:tcW w:w="11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7253AC3F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NB Bonds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0F03D770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1F1F1"/>
            <w:vAlign w:val="center"/>
          </w:tcPr>
          <w:p w14:paraId="216CA28E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9E091D" w14:paraId="3F6402FA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61E3B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29E3D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80 000 000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D7E12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80 000 000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2A78AA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32 003 840</w:t>
            </w:r>
          </w:p>
        </w:tc>
      </w:tr>
      <w:tr w:rsidR="009E091D" w14:paraId="08AEA3C3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2F5FA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36AC4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386E4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AAC0AE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0</w:t>
            </w:r>
          </w:p>
        </w:tc>
      </w:tr>
      <w:tr w:rsidR="009E091D" w14:paraId="28C77F8F" w14:textId="77777777">
        <w:trPr>
          <w:trHeight w:val="300"/>
        </w:trPr>
        <w:tc>
          <w:tcPr>
            <w:tcW w:w="1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14:paraId="2ECD2D6F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14:paraId="1054BAA4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BY"/>
              </w:rPr>
              <w:t>80 000 000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14:paraId="1D88EBB7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BY"/>
              </w:rPr>
              <w:t>32 003 840</w:t>
            </w:r>
          </w:p>
        </w:tc>
      </w:tr>
    </w:tbl>
    <w:p w14:paraId="08754DA5" w14:textId="77777777" w:rsidR="008C51EA" w:rsidRDefault="008C51E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Municipal Bonds (MBs)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09"/>
        <w:gridCol w:w="2552"/>
        <w:gridCol w:w="2126"/>
      </w:tblGrid>
      <w:tr w:rsidR="009E091D" w14:paraId="48647F68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06B5D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MBs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3A002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BY"/>
              </w:rPr>
              <w:t>64 583 212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E42AC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008112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1D" w14:paraId="0619560B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7899E3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issues of MBs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7B482E3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BY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30E2E1B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20BB486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1D" w14:paraId="41934EBD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6A3EA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issuers of MBs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AF929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BY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579BB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BBAA0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1EA" w14:paraId="2ABFD0AE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406E7E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MBs transferred for the centralized custody: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1DBBCB5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E31291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34C21F7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9E091D" w14:paraId="21FE0685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575C9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RUB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459F1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6 139 170 700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B35AF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209 916 664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377130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83 976 743</w:t>
            </w:r>
          </w:p>
        </w:tc>
      </w:tr>
      <w:tr w:rsidR="009E091D" w14:paraId="7002A1E8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EC1E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AFF89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442 916 600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9ECEE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1 107 158 625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34F36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442 916 600</w:t>
            </w:r>
          </w:p>
        </w:tc>
      </w:tr>
      <w:tr w:rsidR="009E091D" w14:paraId="5F853E80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A3293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2FD75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1 297 280 200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232FE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1 297 280 200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B0AAD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518 974 357</w:t>
            </w:r>
          </w:p>
        </w:tc>
      </w:tr>
      <w:tr w:rsidR="009E091D" w14:paraId="57FE29DD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BA26D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2E59F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187 288 000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FDD2E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557 013 241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14EE13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222 832 036</w:t>
            </w:r>
          </w:p>
        </w:tc>
      </w:tr>
      <w:tr w:rsidR="009E091D" w14:paraId="6364A259" w14:textId="77777777">
        <w:trPr>
          <w:trHeight w:val="300"/>
        </w:trPr>
        <w:tc>
          <w:tcPr>
            <w:tcW w:w="11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14:paraId="4C98F0C1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14:paraId="2259046A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BY"/>
              </w:rPr>
              <w:t>3 171 368 730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14:paraId="4C0B2A5A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BY"/>
              </w:rPr>
              <w:t>1 268 699 736</w:t>
            </w:r>
          </w:p>
        </w:tc>
      </w:tr>
    </w:tbl>
    <w:p w14:paraId="26B52080" w14:textId="77777777" w:rsidR="008C51EA" w:rsidRDefault="008C51E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Exchange Bonds (EBs)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10"/>
        <w:gridCol w:w="2551"/>
        <w:gridCol w:w="2126"/>
      </w:tblGrid>
      <w:tr w:rsidR="009E091D" w14:paraId="036091DD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ACA51F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EBs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34748D7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BY"/>
              </w:rPr>
              <w:t>9 622 847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0C22AE2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3F40495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1D" w14:paraId="3571D6B7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7493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CE219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509 400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AC9D9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E71D5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6E6ACB1F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F841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EC449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73 204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CE2EF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AD06D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2DCED594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6930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312E8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9 040 243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91828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0BA7B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7F53D51F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E460E2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issues of EBs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E65C14D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BY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0B582E8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E6BF99D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1D" w14:paraId="394AD864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0557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DB6D7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C46F2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AA0E2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07742C4D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973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A8170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9C86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59DD1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46C5446B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437E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DF120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7FC83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F2E04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28CADFA5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DE851B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issuers of EBs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BA5142F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BY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7040B77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138BD81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1D" w14:paraId="68DE6218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986F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E857C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3B180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D51F7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47351E29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2C2E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9A50D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D8A03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467F7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3E1F6F20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3E8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E3364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663B0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B210B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1EA" w14:paraId="6E89DB3E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F6E714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EBs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0BDCE8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372686AD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5C095EE2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8C51EA" w14:paraId="5500A0F7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ACBCE1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 in BYN (par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2D6D82F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73051BF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3BD01F4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091D" w14:paraId="14E05FB6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0DD5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B5FA5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144 000 000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130C8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144 000 000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93B9A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57 606 913</w:t>
            </w:r>
          </w:p>
        </w:tc>
      </w:tr>
      <w:tr w:rsidR="009E091D" w14:paraId="1667A897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7A5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EED6D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21 364 000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74B6E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21 364 000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5BD30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8 546 626</w:t>
            </w:r>
          </w:p>
        </w:tc>
      </w:tr>
      <w:tr w:rsidR="009E091D" w14:paraId="34B33955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DA4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69FCAE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944 878 000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F595B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944 878 000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3D019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377 996 560</w:t>
            </w:r>
          </w:p>
        </w:tc>
      </w:tr>
      <w:tr w:rsidR="009E091D" w14:paraId="726DF29B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5AAB3B3B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14:paraId="760C3FF7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14:paraId="4EFED865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BY"/>
              </w:rPr>
              <w:t>1 110 242 000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1F1"/>
            <w:vAlign w:val="center"/>
          </w:tcPr>
          <w:p w14:paraId="21C089AA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BY"/>
              </w:rPr>
              <w:t>444 150 098</w:t>
            </w:r>
          </w:p>
        </w:tc>
      </w:tr>
    </w:tbl>
    <w:p w14:paraId="7F0118D2" w14:textId="77777777" w:rsidR="008C51EA" w:rsidRDefault="008C51EA">
      <w:pPr>
        <w:widowControl w:val="0"/>
        <w:autoSpaceDE w:val="0"/>
        <w:autoSpaceDN w:val="0"/>
        <w:adjustRightInd w:val="0"/>
        <w:spacing w:after="0" w:line="120" w:lineRule="exact"/>
        <w:jc w:val="right"/>
        <w:rPr>
          <w:rFonts w:ascii="Times New Roman" w:hAnsi="Times New Roman"/>
          <w:b/>
          <w:sz w:val="24"/>
          <w:szCs w:val="24"/>
        </w:rPr>
      </w:pPr>
    </w:p>
    <w:p w14:paraId="68221B82" w14:textId="77777777" w:rsidR="008C51EA" w:rsidRDefault="008C51E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Corporate Bonds (CBs)</w:t>
      </w:r>
    </w:p>
    <w:p w14:paraId="7F8647BA" w14:textId="77777777" w:rsidR="008C51EA" w:rsidRDefault="008C51EA">
      <w:pPr>
        <w:widowControl w:val="0"/>
        <w:autoSpaceDE w:val="0"/>
        <w:autoSpaceDN w:val="0"/>
        <w:adjustRightInd w:val="0"/>
        <w:spacing w:after="0" w:line="120" w:lineRule="exact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10"/>
        <w:gridCol w:w="2551"/>
        <w:gridCol w:w="2126"/>
      </w:tblGrid>
      <w:tr w:rsidR="009E091D" w14:paraId="6852DC9D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D7AB449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CBs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47634F54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BY"/>
              </w:rPr>
              <w:t>153 447 796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14:paraId="47E71831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14:paraId="0797DF01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1D" w14:paraId="242F8355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62A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46F03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101 093 447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39331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2951E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294DE914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8C7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39D45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1 125 915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55E3E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D6C3A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09F5640D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6F58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35CF6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51 228 434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2029D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B122F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1E279635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60C0B6F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Number of issues of CBs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371F6A75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BY"/>
              </w:rPr>
              <w:t>858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14:paraId="4B43C8C5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14:paraId="027A053D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1D" w14:paraId="28817EF4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26B3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BA1C1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94559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6582D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27F1950A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0DC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F0FB6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A7DE6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CD703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790D0141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595A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3BECA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545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B3735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1AE6B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100C7849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2F61846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issuers of CBs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360DDA12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BY"/>
              </w:rPr>
              <w:t>267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14:paraId="4C73B790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14:paraId="0E55E3AF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1D" w14:paraId="7BFEB1C7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357A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3628F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8EE99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65DF0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312344EC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0737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CC6C9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2E5F7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CD925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1D" w14:paraId="4774A61E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DB77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B33E0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21BCD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15207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1EA" w14:paraId="3BCD698D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115A2FD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CBs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161AB8CD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1A3051BD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4ABC7B27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9E091D" w14:paraId="3CA7C702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0CA8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RUB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D58FA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15 570 004 541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B67C0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532 385 165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8378B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212 979 624</w:t>
            </w:r>
          </w:p>
        </w:tc>
      </w:tr>
      <w:tr w:rsidR="009E091D" w14:paraId="11926093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66B4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2CC19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1 798 128 650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CCA94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4 494 782 186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44E08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1 798 128 650</w:t>
            </w:r>
          </w:p>
        </w:tc>
      </w:tr>
      <w:tr w:rsidR="009E091D" w14:paraId="0BA20F8C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AECF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21903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9 934 353 114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64B74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9 934 353 114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95FEE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3 974 218 152</w:t>
            </w:r>
          </w:p>
        </w:tc>
      </w:tr>
      <w:tr w:rsidR="009E091D" w14:paraId="31E5293A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2F6B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71999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763 636 900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DFAD7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2 271 132 504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CF879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908 562 029</w:t>
            </w:r>
          </w:p>
        </w:tc>
      </w:tr>
      <w:tr w:rsidR="009E091D" w14:paraId="6BDFD81B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65CB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D00C7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1 617 000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39893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1 051 648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127C6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420 710</w:t>
            </w:r>
          </w:p>
        </w:tc>
      </w:tr>
      <w:tr w:rsidR="009E091D" w14:paraId="292CCD78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6359" w14:textId="77777777" w:rsidR="009E091D" w:rsidRP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09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CNY</w:t>
            </w:r>
            <w:r w:rsidRPr="009E091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E091D">
              <w:rPr>
                <w:rFonts w:ascii="Times New Roman" w:hAnsi="Times New Roman"/>
                <w:sz w:val="20"/>
                <w:szCs w:val="20"/>
              </w:rPr>
              <w:t>(</w:t>
            </w:r>
            <w:r w:rsidRPr="009E091D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9F13A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2 400 000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7F1C5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928 896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2F925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371 603</w:t>
            </w:r>
          </w:p>
        </w:tc>
      </w:tr>
      <w:tr w:rsidR="009E091D" w14:paraId="09559F62" w14:textId="77777777">
        <w:trPr>
          <w:trHeight w:val="300"/>
        </w:trPr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36D343F2" w14:textId="77777777" w:rsidR="009E091D" w:rsidRDefault="009E091D" w:rsidP="009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61E25C1A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BY"/>
              </w:rPr>
              <w:t>17 234 633 514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43F42C55" w14:textId="77777777" w:rsidR="009E091D" w:rsidRPr="00784160" w:rsidRDefault="009E091D" w:rsidP="009E0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BY"/>
              </w:rPr>
              <w:t>6 894 680 767</w:t>
            </w:r>
          </w:p>
        </w:tc>
      </w:tr>
      <w:tr w:rsidR="008C51EA" w14:paraId="15E6148A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D038A9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OJSC: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331A7EDE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1A81CB77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0674C48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471AB2" w14:paraId="65218FB2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B652" w14:textId="77777777" w:rsidR="00471AB2" w:rsidRDefault="00471AB2" w:rsidP="00471AB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RUB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534DF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3 140 000 000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A2D32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107 366 020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4BD5E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42 951 562</w:t>
            </w:r>
          </w:p>
        </w:tc>
      </w:tr>
      <w:tr w:rsidR="00471AB2" w14:paraId="513DFAE7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839E" w14:textId="77777777" w:rsidR="00471AB2" w:rsidRDefault="00471AB2" w:rsidP="00471AB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02A14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1 103 293 200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B0765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2 757 902 012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7AE7E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1 103 293 200</w:t>
            </w:r>
          </w:p>
        </w:tc>
      </w:tr>
      <w:tr w:rsidR="00471AB2" w14:paraId="386257C0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55AB" w14:textId="77777777" w:rsidR="00471AB2" w:rsidRDefault="00471AB2" w:rsidP="00471AB2">
            <w:pPr>
              <w:widowControl w:val="0"/>
              <w:tabs>
                <w:tab w:val="center" w:pos="4215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67497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7 679 254 193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374CF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7 679 254 193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50CA1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3 072 070 326</w:t>
            </w:r>
          </w:p>
        </w:tc>
      </w:tr>
      <w:tr w:rsidR="00471AB2" w14:paraId="287D67DD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43BB" w14:textId="77777777" w:rsidR="00471AB2" w:rsidRDefault="00471AB2" w:rsidP="00471AB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C34BF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455 623 000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707F19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1 355 068 364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8915E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542 092 397</w:t>
            </w:r>
          </w:p>
        </w:tc>
      </w:tr>
      <w:tr w:rsidR="008C51EA" w14:paraId="06AECA91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E066346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CJSC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61B540B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6173D4C7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33B6CBA2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471AB2" w14:paraId="2275BE25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BF70" w14:textId="77777777" w:rsidR="00471AB2" w:rsidRDefault="00471AB2" w:rsidP="00471AB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RUB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636AF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1 300 000 000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C88F4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44 450 900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EC705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17 782 494</w:t>
            </w:r>
          </w:p>
        </w:tc>
      </w:tr>
      <w:tr w:rsidR="00471AB2" w14:paraId="0D49AEA1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552E" w14:textId="77777777" w:rsidR="00471AB2" w:rsidRDefault="00471AB2" w:rsidP="00471AB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C80FA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142 992 000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CEAA9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357 437 102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32832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142 992 000</w:t>
            </w:r>
          </w:p>
        </w:tc>
      </w:tr>
      <w:tr w:rsidR="00471AB2" w14:paraId="0DB0D697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0D42" w14:textId="77777777" w:rsidR="00471AB2" w:rsidRDefault="00471AB2" w:rsidP="00471AB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294B7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931 309 060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FEDFE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931 309 060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A2E59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372 568 332</w:t>
            </w:r>
          </w:p>
        </w:tc>
      </w:tr>
      <w:tr w:rsidR="00471AB2" w14:paraId="3DFAFF33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28E" w14:textId="77777777" w:rsidR="00471AB2" w:rsidRDefault="00471AB2" w:rsidP="00471AB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5B82A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31 495 000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6F048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93 669 280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2CEFDF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37 472 208</w:t>
            </w:r>
          </w:p>
        </w:tc>
      </w:tr>
      <w:tr w:rsidR="00471AB2" w14:paraId="2915259C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26A" w14:textId="77777777" w:rsidR="00471AB2" w:rsidRDefault="00471AB2" w:rsidP="00471AB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E2303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1 617 000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1F026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1 051 648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6B547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420 710</w:t>
            </w:r>
          </w:p>
        </w:tc>
      </w:tr>
      <w:tr w:rsidR="008C51EA" w14:paraId="3EB69E3B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5089B8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Other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4BC02C96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267B610B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6646A1B6" w14:textId="77777777" w:rsidR="008C51EA" w:rsidRDefault="008C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471AB2" w14:paraId="168C7504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1279" w14:textId="77777777" w:rsidR="00471AB2" w:rsidRDefault="00471AB2" w:rsidP="00471AB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RUB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EB262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11 130 004 541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E07FB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380 568 245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512BB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152 245 568</w:t>
            </w:r>
          </w:p>
        </w:tc>
      </w:tr>
      <w:tr w:rsidR="00471AB2" w14:paraId="71867D46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CF34" w14:textId="77777777" w:rsidR="00471AB2" w:rsidRDefault="00471AB2" w:rsidP="00471AB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6D2F0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551 843 450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6FAE1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1 379 443 072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384B3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551 843 450</w:t>
            </w:r>
          </w:p>
        </w:tc>
      </w:tr>
      <w:tr w:rsidR="00471AB2" w14:paraId="3794162C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D3C0" w14:textId="77777777" w:rsidR="00471AB2" w:rsidRDefault="00471AB2" w:rsidP="00471AB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484731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1 323 789 861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FDF7F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1 323 789 861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DC38E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529 579 494</w:t>
            </w:r>
          </w:p>
        </w:tc>
      </w:tr>
      <w:tr w:rsidR="00471AB2" w14:paraId="4974BFC6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6BED" w14:textId="77777777" w:rsidR="00471AB2" w:rsidRDefault="00471AB2" w:rsidP="00471AB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04A0D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276 518 900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59E3B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822 394 860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3F82D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328 997 424</w:t>
            </w:r>
          </w:p>
        </w:tc>
      </w:tr>
      <w:tr w:rsidR="00471AB2" w14:paraId="499D6570" w14:textId="777777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3AD" w14:textId="77777777" w:rsidR="00471AB2" w:rsidRDefault="00471AB2" w:rsidP="00471AB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09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CNY</w:t>
            </w:r>
            <w:r w:rsidRPr="009E091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E091D">
              <w:rPr>
                <w:rFonts w:ascii="Times New Roman" w:hAnsi="Times New Roman"/>
                <w:sz w:val="20"/>
                <w:szCs w:val="20"/>
              </w:rPr>
              <w:t>(</w:t>
            </w:r>
            <w:r w:rsidRPr="009E091D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42809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2 400 000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09FFB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928 896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661AA" w14:textId="77777777" w:rsidR="00471AB2" w:rsidRPr="00784160" w:rsidRDefault="00471AB2" w:rsidP="0047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24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BY"/>
              </w:rPr>
              <w:t>371 603</w:t>
            </w:r>
          </w:p>
        </w:tc>
      </w:tr>
    </w:tbl>
    <w:p w14:paraId="364959BF" w14:textId="77777777" w:rsidR="008C51EA" w:rsidRDefault="008C51E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*OJSC – Open Joint Stock Company, 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a legal entity where shares may be publicly traded without the permission of other shareholders, distributed to an unlimited number of shareholders and sold without limitations.</w:t>
      </w:r>
    </w:p>
    <w:p w14:paraId="3704C8FB" w14:textId="77777777" w:rsidR="008C51EA" w:rsidRDefault="008C51E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val="en-US"/>
        </w:rPr>
        <w:t xml:space="preserve">** CJSC – Close Joint Stock Company, 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a legal entity whose shares are distributed among a limited number of shareholders.</w:t>
      </w:r>
    </w:p>
    <w:sectPr w:rsidR="008C51EA">
      <w:pgSz w:w="16838" w:h="11906" w:orient="landscape"/>
      <w:pgMar w:top="284" w:right="720" w:bottom="284" w:left="720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87"/>
    <w:rsid w:val="000509A6"/>
    <w:rsid w:val="000545ED"/>
    <w:rsid w:val="00054CEE"/>
    <w:rsid w:val="00055B58"/>
    <w:rsid w:val="00072621"/>
    <w:rsid w:val="00075384"/>
    <w:rsid w:val="00093C66"/>
    <w:rsid w:val="000A5E2E"/>
    <w:rsid w:val="000B54AF"/>
    <w:rsid w:val="000B6658"/>
    <w:rsid w:val="000C2DCA"/>
    <w:rsid w:val="000D093B"/>
    <w:rsid w:val="000E3477"/>
    <w:rsid w:val="000E536F"/>
    <w:rsid w:val="001110AD"/>
    <w:rsid w:val="0011628C"/>
    <w:rsid w:val="001257C8"/>
    <w:rsid w:val="001358CC"/>
    <w:rsid w:val="00136060"/>
    <w:rsid w:val="001574BA"/>
    <w:rsid w:val="0016008B"/>
    <w:rsid w:val="001649B3"/>
    <w:rsid w:val="00181EF1"/>
    <w:rsid w:val="0018300E"/>
    <w:rsid w:val="00186590"/>
    <w:rsid w:val="00191355"/>
    <w:rsid w:val="00191604"/>
    <w:rsid w:val="001A1BCB"/>
    <w:rsid w:val="001D5861"/>
    <w:rsid w:val="001E31B5"/>
    <w:rsid w:val="00204013"/>
    <w:rsid w:val="00217ED3"/>
    <w:rsid w:val="002219A7"/>
    <w:rsid w:val="00242E38"/>
    <w:rsid w:val="00263DA7"/>
    <w:rsid w:val="00271155"/>
    <w:rsid w:val="0029658F"/>
    <w:rsid w:val="002A51BC"/>
    <w:rsid w:val="002C74BC"/>
    <w:rsid w:val="002D3811"/>
    <w:rsid w:val="003034F7"/>
    <w:rsid w:val="00306D1E"/>
    <w:rsid w:val="003218D7"/>
    <w:rsid w:val="003239C5"/>
    <w:rsid w:val="003338B3"/>
    <w:rsid w:val="00340FC1"/>
    <w:rsid w:val="00344BDA"/>
    <w:rsid w:val="00362940"/>
    <w:rsid w:val="00372CFD"/>
    <w:rsid w:val="00393A89"/>
    <w:rsid w:val="003940FE"/>
    <w:rsid w:val="003C0C26"/>
    <w:rsid w:val="003C7B29"/>
    <w:rsid w:val="003E560E"/>
    <w:rsid w:val="00403EB0"/>
    <w:rsid w:val="00414DE0"/>
    <w:rsid w:val="00416D2B"/>
    <w:rsid w:val="00417C72"/>
    <w:rsid w:val="00426219"/>
    <w:rsid w:val="00427C0D"/>
    <w:rsid w:val="0044693E"/>
    <w:rsid w:val="00454A10"/>
    <w:rsid w:val="004605F0"/>
    <w:rsid w:val="00460624"/>
    <w:rsid w:val="00471AB2"/>
    <w:rsid w:val="00471C48"/>
    <w:rsid w:val="00480FD3"/>
    <w:rsid w:val="00481309"/>
    <w:rsid w:val="00485918"/>
    <w:rsid w:val="004904FE"/>
    <w:rsid w:val="004943C9"/>
    <w:rsid w:val="00495AF5"/>
    <w:rsid w:val="004A4CE8"/>
    <w:rsid w:val="004B046F"/>
    <w:rsid w:val="004B453C"/>
    <w:rsid w:val="004B6532"/>
    <w:rsid w:val="004C6A03"/>
    <w:rsid w:val="004F0CBF"/>
    <w:rsid w:val="004F3917"/>
    <w:rsid w:val="00503A0E"/>
    <w:rsid w:val="0050650F"/>
    <w:rsid w:val="0052039E"/>
    <w:rsid w:val="0052717C"/>
    <w:rsid w:val="00537E55"/>
    <w:rsid w:val="005438C3"/>
    <w:rsid w:val="00547179"/>
    <w:rsid w:val="00566B44"/>
    <w:rsid w:val="0058228F"/>
    <w:rsid w:val="00586F64"/>
    <w:rsid w:val="00595242"/>
    <w:rsid w:val="005A572D"/>
    <w:rsid w:val="005A78C4"/>
    <w:rsid w:val="005B627D"/>
    <w:rsid w:val="005D08BA"/>
    <w:rsid w:val="005D1545"/>
    <w:rsid w:val="005D7BFF"/>
    <w:rsid w:val="005E36BD"/>
    <w:rsid w:val="005F3889"/>
    <w:rsid w:val="00600ED3"/>
    <w:rsid w:val="006275BE"/>
    <w:rsid w:val="006349CC"/>
    <w:rsid w:val="00635251"/>
    <w:rsid w:val="00636AF6"/>
    <w:rsid w:val="00636B77"/>
    <w:rsid w:val="00641765"/>
    <w:rsid w:val="006431B6"/>
    <w:rsid w:val="006533C5"/>
    <w:rsid w:val="00654312"/>
    <w:rsid w:val="006607FC"/>
    <w:rsid w:val="00694135"/>
    <w:rsid w:val="006972E4"/>
    <w:rsid w:val="006B5FC8"/>
    <w:rsid w:val="006C61C0"/>
    <w:rsid w:val="006E399D"/>
    <w:rsid w:val="006E3D2D"/>
    <w:rsid w:val="006E71BF"/>
    <w:rsid w:val="00700E33"/>
    <w:rsid w:val="0070247D"/>
    <w:rsid w:val="007106AC"/>
    <w:rsid w:val="00713A58"/>
    <w:rsid w:val="007229C1"/>
    <w:rsid w:val="007348A1"/>
    <w:rsid w:val="00735787"/>
    <w:rsid w:val="00736B71"/>
    <w:rsid w:val="00753FE2"/>
    <w:rsid w:val="00756372"/>
    <w:rsid w:val="00760D50"/>
    <w:rsid w:val="0076159D"/>
    <w:rsid w:val="007700CB"/>
    <w:rsid w:val="007772C7"/>
    <w:rsid w:val="00784B6C"/>
    <w:rsid w:val="00796565"/>
    <w:rsid w:val="007A6A89"/>
    <w:rsid w:val="007C7557"/>
    <w:rsid w:val="007D1530"/>
    <w:rsid w:val="007D2A4D"/>
    <w:rsid w:val="007D3BBE"/>
    <w:rsid w:val="007D701B"/>
    <w:rsid w:val="007F6BD5"/>
    <w:rsid w:val="0080025E"/>
    <w:rsid w:val="008065BD"/>
    <w:rsid w:val="008120EE"/>
    <w:rsid w:val="00812909"/>
    <w:rsid w:val="00814DFD"/>
    <w:rsid w:val="00817A62"/>
    <w:rsid w:val="008339B7"/>
    <w:rsid w:val="0083415D"/>
    <w:rsid w:val="008359ED"/>
    <w:rsid w:val="00867D4D"/>
    <w:rsid w:val="00895933"/>
    <w:rsid w:val="008A421A"/>
    <w:rsid w:val="008C2950"/>
    <w:rsid w:val="008C51EA"/>
    <w:rsid w:val="008D1449"/>
    <w:rsid w:val="008E16DD"/>
    <w:rsid w:val="008E5455"/>
    <w:rsid w:val="008F4FAF"/>
    <w:rsid w:val="0090494E"/>
    <w:rsid w:val="00920762"/>
    <w:rsid w:val="00937DBD"/>
    <w:rsid w:val="00942F36"/>
    <w:rsid w:val="00945DB3"/>
    <w:rsid w:val="0094602A"/>
    <w:rsid w:val="00961D17"/>
    <w:rsid w:val="00962739"/>
    <w:rsid w:val="00981050"/>
    <w:rsid w:val="00983DAD"/>
    <w:rsid w:val="00993972"/>
    <w:rsid w:val="009A0797"/>
    <w:rsid w:val="009D43C1"/>
    <w:rsid w:val="009E091D"/>
    <w:rsid w:val="009E429E"/>
    <w:rsid w:val="009F3895"/>
    <w:rsid w:val="009F6370"/>
    <w:rsid w:val="00A005C1"/>
    <w:rsid w:val="00A01F84"/>
    <w:rsid w:val="00A119E3"/>
    <w:rsid w:val="00A1581D"/>
    <w:rsid w:val="00A25E4E"/>
    <w:rsid w:val="00A5481C"/>
    <w:rsid w:val="00A60367"/>
    <w:rsid w:val="00A60717"/>
    <w:rsid w:val="00A677DA"/>
    <w:rsid w:val="00A76BE3"/>
    <w:rsid w:val="00A77D31"/>
    <w:rsid w:val="00A829B3"/>
    <w:rsid w:val="00A8660F"/>
    <w:rsid w:val="00A934A0"/>
    <w:rsid w:val="00A9734D"/>
    <w:rsid w:val="00AA3BA3"/>
    <w:rsid w:val="00AB3261"/>
    <w:rsid w:val="00AB326D"/>
    <w:rsid w:val="00AC091E"/>
    <w:rsid w:val="00AD622A"/>
    <w:rsid w:val="00AD711B"/>
    <w:rsid w:val="00B012BC"/>
    <w:rsid w:val="00B045DB"/>
    <w:rsid w:val="00B07F69"/>
    <w:rsid w:val="00B109A5"/>
    <w:rsid w:val="00B1223F"/>
    <w:rsid w:val="00B176C3"/>
    <w:rsid w:val="00B22393"/>
    <w:rsid w:val="00B2614F"/>
    <w:rsid w:val="00B32294"/>
    <w:rsid w:val="00B3544A"/>
    <w:rsid w:val="00B43E6A"/>
    <w:rsid w:val="00B454BA"/>
    <w:rsid w:val="00B463E9"/>
    <w:rsid w:val="00B614FD"/>
    <w:rsid w:val="00B84864"/>
    <w:rsid w:val="00B94710"/>
    <w:rsid w:val="00B95F86"/>
    <w:rsid w:val="00BB016D"/>
    <w:rsid w:val="00BB392E"/>
    <w:rsid w:val="00BD3717"/>
    <w:rsid w:val="00BF4C9E"/>
    <w:rsid w:val="00BF67F0"/>
    <w:rsid w:val="00BF6D5D"/>
    <w:rsid w:val="00C13DD9"/>
    <w:rsid w:val="00C14D80"/>
    <w:rsid w:val="00C15ADB"/>
    <w:rsid w:val="00C20236"/>
    <w:rsid w:val="00C32E0D"/>
    <w:rsid w:val="00C41FEF"/>
    <w:rsid w:val="00C51A6F"/>
    <w:rsid w:val="00C553B2"/>
    <w:rsid w:val="00C61EFA"/>
    <w:rsid w:val="00C64CAC"/>
    <w:rsid w:val="00C64D60"/>
    <w:rsid w:val="00C9623F"/>
    <w:rsid w:val="00C96AAC"/>
    <w:rsid w:val="00CC62B5"/>
    <w:rsid w:val="00CC7F39"/>
    <w:rsid w:val="00CD43D1"/>
    <w:rsid w:val="00CE2034"/>
    <w:rsid w:val="00CF0F09"/>
    <w:rsid w:val="00D17267"/>
    <w:rsid w:val="00D35C31"/>
    <w:rsid w:val="00D47883"/>
    <w:rsid w:val="00D541B0"/>
    <w:rsid w:val="00D667F5"/>
    <w:rsid w:val="00D71DA4"/>
    <w:rsid w:val="00D736B9"/>
    <w:rsid w:val="00D92990"/>
    <w:rsid w:val="00DA3BEA"/>
    <w:rsid w:val="00DB23F8"/>
    <w:rsid w:val="00DC5A13"/>
    <w:rsid w:val="00DC6758"/>
    <w:rsid w:val="00DE0237"/>
    <w:rsid w:val="00DF2FCC"/>
    <w:rsid w:val="00DF5279"/>
    <w:rsid w:val="00E0338F"/>
    <w:rsid w:val="00E14760"/>
    <w:rsid w:val="00E34B30"/>
    <w:rsid w:val="00E419D1"/>
    <w:rsid w:val="00E43C3C"/>
    <w:rsid w:val="00E44392"/>
    <w:rsid w:val="00E4598C"/>
    <w:rsid w:val="00E64CB3"/>
    <w:rsid w:val="00E67296"/>
    <w:rsid w:val="00E71F58"/>
    <w:rsid w:val="00E7535F"/>
    <w:rsid w:val="00E925A5"/>
    <w:rsid w:val="00EA7018"/>
    <w:rsid w:val="00EC43B2"/>
    <w:rsid w:val="00EC7F77"/>
    <w:rsid w:val="00ED5AC4"/>
    <w:rsid w:val="00EE1C34"/>
    <w:rsid w:val="00EE2D73"/>
    <w:rsid w:val="00EE75D1"/>
    <w:rsid w:val="00EF4C21"/>
    <w:rsid w:val="00F02E19"/>
    <w:rsid w:val="00F1631D"/>
    <w:rsid w:val="00F26ECF"/>
    <w:rsid w:val="00F54274"/>
    <w:rsid w:val="00F56FC6"/>
    <w:rsid w:val="00F646C7"/>
    <w:rsid w:val="00F76CC1"/>
    <w:rsid w:val="00F7787F"/>
    <w:rsid w:val="00F93C07"/>
    <w:rsid w:val="00F951B6"/>
    <w:rsid w:val="00FA0F02"/>
    <w:rsid w:val="00FA250A"/>
    <w:rsid w:val="00FE56C4"/>
    <w:rsid w:val="13B2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6CE05610"/>
  <w15:chartTrackingRefBased/>
  <w15:docId w15:val="{3F3B8C19-34B8-4B0B-9EBD-4606A7CD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Pr>
      <w:rFonts w:cs="Times New Roman"/>
    </w:rPr>
  </w:style>
  <w:style w:type="character" w:customStyle="1" w:styleId="a5">
    <w:name w:val="Нижний колонтитул Знак"/>
    <w:link w:val="a6"/>
    <w:uiPriority w:val="99"/>
    <w:qFormat/>
    <w:locked/>
    <w:rPr>
      <w:rFonts w:cs="Times New Roman"/>
    </w:rPr>
  </w:style>
  <w:style w:type="character" w:customStyle="1" w:styleId="a7">
    <w:name w:val="Текст выноски Знак"/>
    <w:link w:val="a8"/>
    <w:uiPriority w:val="99"/>
    <w:semiHidden/>
    <w:locked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Tatsiana Karpekina</dc:creator>
  <cp:keywords/>
  <cp:lastModifiedBy>Tatsiana Karpekina</cp:lastModifiedBy>
  <cp:revision>2</cp:revision>
  <cp:lastPrinted>2020-05-05T13:30:00Z</cp:lastPrinted>
  <dcterms:created xsi:type="dcterms:W3CDTF">2021-08-06T11:33:00Z</dcterms:created>
  <dcterms:modified xsi:type="dcterms:W3CDTF">2021-08-06T11:33:00Z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